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0D64" w:rsidRDefault="00290FDC">
      <w:pPr>
        <w:widowControl w:val="0"/>
        <w:pBdr>
          <w:top w:val="nil"/>
          <w:left w:val="nil"/>
          <w:bottom w:val="nil"/>
          <w:right w:val="nil"/>
          <w:between w:val="nil"/>
        </w:pBdr>
        <w:bidi/>
        <w:rPr>
          <w:color w:val="000000"/>
        </w:rPr>
      </w:pPr>
      <w:r>
        <w:rPr>
          <w:color w:val="000000"/>
          <w:rtl/>
        </w:rPr>
        <w:t>ملخص مناقشات مجلس إدارة الكنيسة</w:t>
      </w:r>
    </w:p>
    <w:p w14:paraId="00000002" w14:textId="77777777" w:rsidR="00A50D64" w:rsidRDefault="00A50D64">
      <w:pPr>
        <w:widowControl w:val="0"/>
        <w:pBdr>
          <w:top w:val="nil"/>
          <w:left w:val="nil"/>
          <w:bottom w:val="nil"/>
          <w:right w:val="nil"/>
          <w:between w:val="nil"/>
        </w:pBdr>
        <w:rPr>
          <w:color w:val="000000"/>
        </w:rPr>
      </w:pPr>
    </w:p>
    <w:p w14:paraId="00000003" w14:textId="77777777" w:rsidR="00A50D64" w:rsidRDefault="00290FDC">
      <w:pPr>
        <w:widowControl w:val="0"/>
        <w:pBdr>
          <w:top w:val="nil"/>
          <w:left w:val="nil"/>
          <w:bottom w:val="nil"/>
          <w:right w:val="nil"/>
          <w:between w:val="nil"/>
        </w:pBdr>
        <w:bidi/>
        <w:rPr>
          <w:color w:val="000000"/>
        </w:rPr>
      </w:pPr>
      <w:r>
        <w:rPr>
          <w:color w:val="000000"/>
          <w:rtl/>
        </w:rPr>
        <w:t>يناير 2022</w:t>
      </w:r>
    </w:p>
    <w:p w14:paraId="00000004" w14:textId="77777777" w:rsidR="00A50D64" w:rsidRDefault="00A50D64">
      <w:pPr>
        <w:widowControl w:val="0"/>
        <w:pBdr>
          <w:top w:val="nil"/>
          <w:left w:val="nil"/>
          <w:bottom w:val="nil"/>
          <w:right w:val="nil"/>
          <w:between w:val="nil"/>
        </w:pBdr>
        <w:rPr>
          <w:color w:val="000000"/>
        </w:rPr>
      </w:pPr>
    </w:p>
    <w:p w14:paraId="00000005" w14:textId="77777777" w:rsidR="00A50D64" w:rsidRDefault="00290FDC">
      <w:pPr>
        <w:widowControl w:val="0"/>
        <w:pBdr>
          <w:top w:val="nil"/>
          <w:left w:val="nil"/>
          <w:bottom w:val="nil"/>
          <w:right w:val="nil"/>
          <w:between w:val="nil"/>
        </w:pBdr>
        <w:bidi/>
        <w:rPr>
          <w:color w:val="000000"/>
        </w:rPr>
      </w:pPr>
      <w:r>
        <w:rPr>
          <w:color w:val="000000"/>
          <w:rtl/>
        </w:rPr>
        <w:t>أولا - اللجان: يقوم المجلس بتشكيل اللجان التالية ويدعو أعضاء الكنيسة إلى المشاركة فيها عن طريق الاتصال بعضو مجلس الإدارة المدرج بجانب كل لجنة:</w:t>
      </w:r>
    </w:p>
    <w:p w14:paraId="00000006" w14:textId="77777777" w:rsidR="00A50D64" w:rsidRDefault="00290FDC">
      <w:pPr>
        <w:widowControl w:val="0"/>
        <w:pBdr>
          <w:top w:val="nil"/>
          <w:left w:val="nil"/>
          <w:bottom w:val="nil"/>
          <w:right w:val="nil"/>
          <w:between w:val="nil"/>
        </w:pBdr>
        <w:bidi/>
        <w:rPr>
          <w:color w:val="000000"/>
        </w:rPr>
      </w:pPr>
      <w:r>
        <w:rPr>
          <w:color w:val="000000"/>
          <w:rtl/>
        </w:rPr>
        <w:t>ا - لجنة الشباب (مايكل سوريال)</w:t>
      </w:r>
    </w:p>
    <w:p w14:paraId="00000007" w14:textId="77777777" w:rsidR="00A50D64" w:rsidRDefault="00A50D64">
      <w:pPr>
        <w:widowControl w:val="0"/>
        <w:pBdr>
          <w:top w:val="nil"/>
          <w:left w:val="nil"/>
          <w:bottom w:val="nil"/>
          <w:right w:val="nil"/>
          <w:between w:val="nil"/>
        </w:pBdr>
        <w:rPr>
          <w:color w:val="000000"/>
        </w:rPr>
      </w:pPr>
    </w:p>
    <w:p w14:paraId="00000008" w14:textId="77777777" w:rsidR="00A50D64" w:rsidRDefault="00290FDC">
      <w:pPr>
        <w:widowControl w:val="0"/>
        <w:pBdr>
          <w:top w:val="nil"/>
          <w:left w:val="nil"/>
          <w:bottom w:val="nil"/>
          <w:right w:val="nil"/>
          <w:between w:val="nil"/>
        </w:pBdr>
        <w:bidi/>
        <w:rPr>
          <w:color w:val="000000"/>
        </w:rPr>
      </w:pPr>
      <w:r>
        <w:rPr>
          <w:color w:val="000000"/>
          <w:rtl/>
        </w:rPr>
        <w:t xml:space="preserve">ب- لجنة الصيانة (ريمون وهبة </w:t>
      </w:r>
      <w:r>
        <w:rPr>
          <w:color w:val="000000"/>
          <w:rtl/>
        </w:rPr>
        <w:t>وعماد جرجس)</w:t>
      </w:r>
    </w:p>
    <w:p w14:paraId="00000009" w14:textId="77777777" w:rsidR="00A50D64" w:rsidRDefault="00A50D64">
      <w:pPr>
        <w:widowControl w:val="0"/>
        <w:pBdr>
          <w:top w:val="nil"/>
          <w:left w:val="nil"/>
          <w:bottom w:val="nil"/>
          <w:right w:val="nil"/>
          <w:between w:val="nil"/>
        </w:pBdr>
        <w:rPr>
          <w:color w:val="000000"/>
        </w:rPr>
      </w:pPr>
    </w:p>
    <w:p w14:paraId="0000000A" w14:textId="77777777" w:rsidR="00A50D64" w:rsidRDefault="00290FDC">
      <w:pPr>
        <w:widowControl w:val="0"/>
        <w:pBdr>
          <w:top w:val="nil"/>
          <w:left w:val="nil"/>
          <w:bottom w:val="nil"/>
          <w:right w:val="nil"/>
          <w:between w:val="nil"/>
        </w:pBdr>
        <w:bidi/>
        <w:rPr>
          <w:color w:val="000000"/>
        </w:rPr>
      </w:pPr>
      <w:r>
        <w:rPr>
          <w:color w:val="000000"/>
          <w:rtl/>
        </w:rPr>
        <w:t>ت-لجنة تكنولوجيا المعلومات/الاتصالات (وجدي إسكندر)</w:t>
      </w:r>
    </w:p>
    <w:p w14:paraId="0000000B" w14:textId="77777777" w:rsidR="00A50D64" w:rsidRDefault="00A50D64">
      <w:pPr>
        <w:widowControl w:val="0"/>
        <w:pBdr>
          <w:top w:val="nil"/>
          <w:left w:val="nil"/>
          <w:bottom w:val="nil"/>
          <w:right w:val="nil"/>
          <w:between w:val="nil"/>
        </w:pBdr>
        <w:rPr>
          <w:color w:val="000000"/>
        </w:rPr>
      </w:pPr>
    </w:p>
    <w:p w14:paraId="0000000C" w14:textId="77777777" w:rsidR="00A50D64" w:rsidRDefault="00290FDC">
      <w:pPr>
        <w:widowControl w:val="0"/>
        <w:pBdr>
          <w:top w:val="nil"/>
          <w:left w:val="nil"/>
          <w:bottom w:val="nil"/>
          <w:right w:val="nil"/>
          <w:between w:val="nil"/>
        </w:pBdr>
        <w:bidi/>
        <w:rPr>
          <w:color w:val="000000"/>
        </w:rPr>
      </w:pPr>
      <w:r>
        <w:rPr>
          <w:color w:val="000000"/>
          <w:rtl/>
        </w:rPr>
        <w:t>ث - لجنة جمع التبرعات (هالة برسوم، عماد جرجس، مدحت عبد النور)</w:t>
      </w:r>
    </w:p>
    <w:p w14:paraId="0000000D" w14:textId="77777777" w:rsidR="00A50D64" w:rsidRDefault="00A50D64">
      <w:pPr>
        <w:widowControl w:val="0"/>
        <w:pBdr>
          <w:top w:val="nil"/>
          <w:left w:val="nil"/>
          <w:bottom w:val="nil"/>
          <w:right w:val="nil"/>
          <w:between w:val="nil"/>
        </w:pBdr>
        <w:rPr>
          <w:color w:val="000000"/>
        </w:rPr>
      </w:pPr>
    </w:p>
    <w:p w14:paraId="0000000E" w14:textId="77777777" w:rsidR="00A50D64" w:rsidRDefault="00290FDC">
      <w:pPr>
        <w:widowControl w:val="0"/>
        <w:pBdr>
          <w:top w:val="nil"/>
          <w:left w:val="nil"/>
          <w:bottom w:val="nil"/>
          <w:right w:val="nil"/>
          <w:between w:val="nil"/>
        </w:pBdr>
        <w:bidi/>
        <w:rPr>
          <w:color w:val="000000"/>
        </w:rPr>
      </w:pPr>
      <w:r>
        <w:rPr>
          <w:color w:val="000000"/>
          <w:rtl/>
        </w:rPr>
        <w:t>ج - الاجتماعية (مريم الشماع، هالة برسوم، هوب أسيفا)</w:t>
      </w:r>
    </w:p>
    <w:p w14:paraId="0000000F" w14:textId="77777777" w:rsidR="00A50D64" w:rsidRDefault="00A50D64">
      <w:pPr>
        <w:widowControl w:val="0"/>
        <w:pBdr>
          <w:top w:val="nil"/>
          <w:left w:val="nil"/>
          <w:bottom w:val="nil"/>
          <w:right w:val="nil"/>
          <w:between w:val="nil"/>
        </w:pBdr>
        <w:rPr>
          <w:color w:val="000000"/>
        </w:rPr>
      </w:pPr>
    </w:p>
    <w:p w14:paraId="00000010" w14:textId="77777777" w:rsidR="00A50D64" w:rsidRDefault="00290FDC">
      <w:pPr>
        <w:widowControl w:val="0"/>
        <w:pBdr>
          <w:top w:val="nil"/>
          <w:left w:val="nil"/>
          <w:bottom w:val="nil"/>
          <w:right w:val="nil"/>
          <w:between w:val="nil"/>
        </w:pBdr>
        <w:bidi/>
        <w:rPr>
          <w:color w:val="000000"/>
        </w:rPr>
      </w:pPr>
      <w:r>
        <w:rPr>
          <w:color w:val="000000"/>
          <w:rtl/>
        </w:rPr>
        <w:t>ح - التبشير والتوعية (هوب أسيفا)</w:t>
      </w:r>
    </w:p>
    <w:p w14:paraId="00000011" w14:textId="77777777" w:rsidR="00A50D64" w:rsidRDefault="00290FDC">
      <w:pPr>
        <w:widowControl w:val="0"/>
        <w:pBdr>
          <w:top w:val="nil"/>
          <w:left w:val="nil"/>
          <w:bottom w:val="nil"/>
          <w:right w:val="nil"/>
          <w:between w:val="nil"/>
        </w:pBdr>
        <w:bidi/>
        <w:rPr>
          <w:color w:val="000000"/>
        </w:rPr>
      </w:pPr>
      <w:r>
        <w:rPr>
          <w:color w:val="000000"/>
          <w:rtl/>
        </w:rPr>
        <w:t>خ - اللجنة الاستشارية الطبية (مايكل سوريال</w:t>
      </w:r>
      <w:r>
        <w:rPr>
          <w:color w:val="000000"/>
          <w:rtl/>
        </w:rPr>
        <w:t>)</w:t>
      </w:r>
    </w:p>
    <w:p w14:paraId="00000012" w14:textId="77777777" w:rsidR="00A50D64" w:rsidRDefault="00A50D64">
      <w:pPr>
        <w:widowControl w:val="0"/>
        <w:pBdr>
          <w:top w:val="nil"/>
          <w:left w:val="nil"/>
          <w:bottom w:val="nil"/>
          <w:right w:val="nil"/>
          <w:between w:val="nil"/>
        </w:pBdr>
        <w:rPr>
          <w:color w:val="000000"/>
        </w:rPr>
      </w:pPr>
    </w:p>
    <w:p w14:paraId="00000013" w14:textId="77777777" w:rsidR="00A50D64" w:rsidRDefault="00290FDC">
      <w:pPr>
        <w:widowControl w:val="0"/>
        <w:pBdr>
          <w:top w:val="nil"/>
          <w:left w:val="nil"/>
          <w:bottom w:val="nil"/>
          <w:right w:val="nil"/>
          <w:between w:val="nil"/>
        </w:pBdr>
        <w:bidi/>
        <w:rPr>
          <w:color w:val="000000"/>
        </w:rPr>
      </w:pPr>
      <w:r>
        <w:rPr>
          <w:color w:val="000000"/>
          <w:rtl/>
        </w:rPr>
        <w:t>د - وبالإضافة إلى ذلك، ترحب الجماعة بمعالجة الشواغل ذات الصلة إلى ما يلي:</w:t>
      </w:r>
    </w:p>
    <w:p w14:paraId="00000014" w14:textId="77777777" w:rsidR="00A50D64" w:rsidRDefault="00A50D64">
      <w:pPr>
        <w:widowControl w:val="0"/>
        <w:pBdr>
          <w:top w:val="nil"/>
          <w:left w:val="nil"/>
          <w:bottom w:val="nil"/>
          <w:right w:val="nil"/>
          <w:between w:val="nil"/>
        </w:pBdr>
        <w:rPr>
          <w:color w:val="000000"/>
        </w:rPr>
      </w:pPr>
    </w:p>
    <w:p w14:paraId="00000015" w14:textId="77777777" w:rsidR="00A50D64" w:rsidRDefault="00290FDC">
      <w:pPr>
        <w:widowControl w:val="0"/>
        <w:pBdr>
          <w:top w:val="nil"/>
          <w:left w:val="nil"/>
          <w:bottom w:val="nil"/>
          <w:right w:val="nil"/>
          <w:between w:val="nil"/>
        </w:pBdr>
        <w:bidi/>
        <w:rPr>
          <w:color w:val="000000"/>
        </w:rPr>
      </w:pPr>
      <w:r>
        <w:rPr>
          <w:color w:val="000000"/>
          <w:rtl/>
        </w:rPr>
        <w:t>أ. أمين الصندوق: مدحت عبد النور</w:t>
      </w:r>
    </w:p>
    <w:p w14:paraId="00000016" w14:textId="77777777" w:rsidR="00A50D64" w:rsidRDefault="00A50D64">
      <w:pPr>
        <w:widowControl w:val="0"/>
        <w:pBdr>
          <w:top w:val="nil"/>
          <w:left w:val="nil"/>
          <w:bottom w:val="nil"/>
          <w:right w:val="nil"/>
          <w:between w:val="nil"/>
        </w:pBdr>
        <w:rPr>
          <w:color w:val="000000"/>
        </w:rPr>
      </w:pPr>
    </w:p>
    <w:p w14:paraId="00000017" w14:textId="77777777" w:rsidR="00A50D64" w:rsidRDefault="00290FDC">
      <w:pPr>
        <w:widowControl w:val="0"/>
        <w:pBdr>
          <w:top w:val="nil"/>
          <w:left w:val="nil"/>
          <w:bottom w:val="nil"/>
          <w:right w:val="nil"/>
          <w:between w:val="nil"/>
        </w:pBdr>
        <w:bidi/>
        <w:rPr>
          <w:color w:val="000000"/>
        </w:rPr>
      </w:pPr>
      <w:r>
        <w:rPr>
          <w:color w:val="000000"/>
          <w:rtl/>
        </w:rPr>
        <w:t>ب. سكرتيرة: مريم الشماع</w:t>
      </w:r>
    </w:p>
    <w:p w14:paraId="00000018" w14:textId="77777777" w:rsidR="00A50D64" w:rsidRDefault="00A50D64">
      <w:pPr>
        <w:widowControl w:val="0"/>
        <w:pBdr>
          <w:top w:val="nil"/>
          <w:left w:val="nil"/>
          <w:bottom w:val="nil"/>
          <w:right w:val="nil"/>
          <w:between w:val="nil"/>
        </w:pBdr>
        <w:rPr>
          <w:color w:val="000000"/>
        </w:rPr>
      </w:pPr>
    </w:p>
    <w:p w14:paraId="00000019" w14:textId="77777777" w:rsidR="00A50D64" w:rsidRDefault="00290FDC">
      <w:pPr>
        <w:widowControl w:val="0"/>
        <w:pBdr>
          <w:top w:val="nil"/>
          <w:left w:val="nil"/>
          <w:bottom w:val="nil"/>
          <w:right w:val="nil"/>
          <w:between w:val="nil"/>
        </w:pBdr>
        <w:bidi/>
        <w:rPr>
          <w:color w:val="000000"/>
        </w:rPr>
      </w:pPr>
      <w:r>
        <w:rPr>
          <w:color w:val="000000"/>
          <w:rtl/>
        </w:rPr>
        <w:t>ثانيا. التحديثات.</w:t>
      </w:r>
    </w:p>
    <w:p w14:paraId="0000001A" w14:textId="77777777" w:rsidR="00A50D64" w:rsidRDefault="00A50D64">
      <w:pPr>
        <w:widowControl w:val="0"/>
        <w:pBdr>
          <w:top w:val="nil"/>
          <w:left w:val="nil"/>
          <w:bottom w:val="nil"/>
          <w:right w:val="nil"/>
          <w:between w:val="nil"/>
        </w:pBdr>
        <w:rPr>
          <w:color w:val="000000"/>
        </w:rPr>
      </w:pPr>
    </w:p>
    <w:p w14:paraId="0000001B" w14:textId="77777777" w:rsidR="00A50D64" w:rsidRDefault="00290FDC">
      <w:pPr>
        <w:widowControl w:val="0"/>
        <w:pBdr>
          <w:top w:val="nil"/>
          <w:left w:val="nil"/>
          <w:bottom w:val="nil"/>
          <w:right w:val="nil"/>
          <w:between w:val="nil"/>
        </w:pBdr>
        <w:bidi/>
        <w:rPr>
          <w:color w:val="000000"/>
        </w:rPr>
      </w:pPr>
      <w:r>
        <w:rPr>
          <w:color w:val="000000"/>
          <w:rtl/>
        </w:rPr>
        <w:t xml:space="preserve">أ. اللجنة الاستشارية الطبية: سيستمر تقييم وتحديث التدابير الجارية للمساعدة في إبطاء انتشار فيروس </w:t>
      </w:r>
      <w:r>
        <w:rPr>
          <w:color w:val="000000"/>
          <w:rtl/>
        </w:rPr>
        <w:t>كورونا خلال الخدمات الكنسية، استنادا إلى الحالات المبلغ عنها في المنطقة.</w:t>
      </w:r>
    </w:p>
    <w:p w14:paraId="0000001C" w14:textId="77777777" w:rsidR="00A50D64" w:rsidRDefault="00A50D64">
      <w:pPr>
        <w:widowControl w:val="0"/>
        <w:pBdr>
          <w:top w:val="nil"/>
          <w:left w:val="nil"/>
          <w:bottom w:val="nil"/>
          <w:right w:val="nil"/>
          <w:between w:val="nil"/>
        </w:pBdr>
        <w:rPr>
          <w:color w:val="000000"/>
        </w:rPr>
      </w:pPr>
    </w:p>
    <w:p w14:paraId="0000001D" w14:textId="77777777" w:rsidR="00A50D64" w:rsidRDefault="00290FDC">
      <w:pPr>
        <w:widowControl w:val="0"/>
        <w:pBdr>
          <w:top w:val="nil"/>
          <w:left w:val="nil"/>
          <w:bottom w:val="nil"/>
          <w:right w:val="nil"/>
          <w:between w:val="nil"/>
        </w:pBdr>
        <w:bidi/>
        <w:rPr>
          <w:color w:val="000000"/>
        </w:rPr>
      </w:pPr>
      <w:r>
        <w:rPr>
          <w:color w:val="000000"/>
          <w:rtl/>
        </w:rPr>
        <w:t>ب. أمين الخزانة: يتخذ المجلس قرارات بشأن أفضل السبل لتخصيص أموال الكنيسة لرعاية الاحتياجات والأولويات الفورية، والتخطيط للنمو في المستقبل. يقوم المجلس بتعيين مشورة المهنيين في الشؤون</w:t>
      </w:r>
      <w:r>
        <w:rPr>
          <w:color w:val="000000"/>
          <w:rtl/>
        </w:rPr>
        <w:t xml:space="preserve"> المالية/المحاسبة من أجل اتخاذ هذه القرارات.</w:t>
      </w:r>
    </w:p>
    <w:p w14:paraId="0000001E" w14:textId="77777777" w:rsidR="00A50D64" w:rsidRDefault="00A50D64">
      <w:pPr>
        <w:widowControl w:val="0"/>
        <w:pBdr>
          <w:top w:val="nil"/>
          <w:left w:val="nil"/>
          <w:bottom w:val="nil"/>
          <w:right w:val="nil"/>
          <w:between w:val="nil"/>
        </w:pBdr>
        <w:rPr>
          <w:color w:val="000000"/>
        </w:rPr>
      </w:pPr>
    </w:p>
    <w:p w14:paraId="0000001F" w14:textId="77777777" w:rsidR="00A50D64" w:rsidRDefault="00290FDC">
      <w:pPr>
        <w:widowControl w:val="0"/>
        <w:pBdr>
          <w:top w:val="nil"/>
          <w:left w:val="nil"/>
          <w:bottom w:val="nil"/>
          <w:right w:val="nil"/>
          <w:between w:val="nil"/>
        </w:pBdr>
        <w:bidi/>
        <w:rPr>
          <w:color w:val="000000"/>
        </w:rPr>
      </w:pPr>
      <w:r>
        <w:rPr>
          <w:color w:val="000000"/>
          <w:rtl/>
        </w:rPr>
        <w:t>ج. أمين الخزانة: تجري مراجعة لأموال الكنيسة من أجل تحديد أفضل طريقة لتسجيل نفقات الكنيسة وكيفية الإبلاغ عنها بانتظام وبوضوح إلى الشعب. يأمل المجلس في تقديم شيء إلى الشعب في غضون الشهرين المقبلين.</w:t>
      </w:r>
    </w:p>
    <w:p w14:paraId="00000020" w14:textId="77777777" w:rsidR="00A50D64" w:rsidRDefault="00A50D64">
      <w:pPr>
        <w:widowControl w:val="0"/>
        <w:pBdr>
          <w:top w:val="nil"/>
          <w:left w:val="nil"/>
          <w:bottom w:val="nil"/>
          <w:right w:val="nil"/>
          <w:between w:val="nil"/>
        </w:pBdr>
        <w:rPr>
          <w:color w:val="000000"/>
        </w:rPr>
      </w:pPr>
    </w:p>
    <w:p w14:paraId="00000021" w14:textId="77777777" w:rsidR="00A50D64" w:rsidRDefault="00290FDC">
      <w:pPr>
        <w:widowControl w:val="0"/>
        <w:pBdr>
          <w:top w:val="nil"/>
          <w:left w:val="nil"/>
          <w:bottom w:val="nil"/>
          <w:right w:val="nil"/>
          <w:between w:val="nil"/>
        </w:pBdr>
        <w:bidi/>
        <w:rPr>
          <w:color w:val="000000"/>
        </w:rPr>
      </w:pPr>
      <w:r>
        <w:rPr>
          <w:color w:val="000000"/>
          <w:rtl/>
        </w:rPr>
        <w:t>د. صيانة المب</w:t>
      </w:r>
      <w:r>
        <w:rPr>
          <w:color w:val="000000"/>
          <w:rtl/>
        </w:rPr>
        <w:t>اني: تمت إضافة نظام مزراب جديد إلى المبنى، بعد الانتهاء من السقف. وبالإضافة إلى ذلك، يجري اتخاذ قرار بشأن الإصلاحات والتحديثات التي أدخلت على المناطق الداخلية من الكنيسة: الفصول الدراسية والممرات المدرسية يوم الأحد، وإضاءة الملاذ الرئيسي.</w:t>
      </w:r>
    </w:p>
    <w:p w14:paraId="00000022" w14:textId="77777777" w:rsidR="00A50D64" w:rsidRDefault="00A50D64">
      <w:pPr>
        <w:widowControl w:val="0"/>
        <w:pBdr>
          <w:top w:val="nil"/>
          <w:left w:val="nil"/>
          <w:bottom w:val="nil"/>
          <w:right w:val="nil"/>
          <w:between w:val="nil"/>
        </w:pBdr>
        <w:rPr>
          <w:color w:val="000000"/>
        </w:rPr>
      </w:pPr>
    </w:p>
    <w:p w14:paraId="00000023" w14:textId="77777777" w:rsidR="00A50D64" w:rsidRDefault="00290FDC">
      <w:pPr>
        <w:widowControl w:val="0"/>
        <w:pBdr>
          <w:top w:val="nil"/>
          <w:left w:val="nil"/>
          <w:bottom w:val="nil"/>
          <w:right w:val="nil"/>
          <w:between w:val="nil"/>
        </w:pBdr>
        <w:bidi/>
        <w:rPr>
          <w:color w:val="000000"/>
        </w:rPr>
      </w:pPr>
      <w:r>
        <w:rPr>
          <w:color w:val="000000"/>
          <w:rtl/>
        </w:rPr>
        <w:t>ذ. صيانة المباني</w:t>
      </w:r>
      <w:r>
        <w:rPr>
          <w:color w:val="000000"/>
          <w:rtl/>
        </w:rPr>
        <w:t>: في عملية الحصول على تصميم وتصريح لمنحدر يسمح للكراسي المتحركة، وما إلى ذلك، بالوصول إلى ملاذ الكنيسة.</w:t>
      </w:r>
    </w:p>
    <w:p w14:paraId="00000024" w14:textId="77777777" w:rsidR="00A50D64" w:rsidRDefault="00A50D64">
      <w:pPr>
        <w:widowControl w:val="0"/>
        <w:pBdr>
          <w:top w:val="nil"/>
          <w:left w:val="nil"/>
          <w:bottom w:val="nil"/>
          <w:right w:val="nil"/>
          <w:between w:val="nil"/>
        </w:pBdr>
        <w:rPr>
          <w:color w:val="000000"/>
        </w:rPr>
      </w:pPr>
    </w:p>
    <w:p w14:paraId="6F6234EC" w14:textId="77777777" w:rsidR="00290FDC" w:rsidRDefault="00290FDC">
      <w:pPr>
        <w:widowControl w:val="0"/>
        <w:pBdr>
          <w:top w:val="nil"/>
          <w:left w:val="nil"/>
          <w:bottom w:val="nil"/>
          <w:right w:val="nil"/>
          <w:between w:val="nil"/>
        </w:pBdr>
        <w:bidi/>
        <w:rPr>
          <w:color w:val="000000"/>
        </w:rPr>
      </w:pPr>
    </w:p>
    <w:p w14:paraId="00000025" w14:textId="157973F5" w:rsidR="00A50D64" w:rsidRDefault="00290FDC" w:rsidP="00290FDC">
      <w:pPr>
        <w:widowControl w:val="0"/>
        <w:pBdr>
          <w:top w:val="nil"/>
          <w:left w:val="nil"/>
          <w:bottom w:val="nil"/>
          <w:right w:val="nil"/>
          <w:between w:val="nil"/>
        </w:pBdr>
        <w:bidi/>
        <w:rPr>
          <w:color w:val="000000"/>
        </w:rPr>
      </w:pPr>
      <w:r>
        <w:rPr>
          <w:color w:val="000000"/>
          <w:rtl/>
        </w:rPr>
        <w:lastRenderedPageBreak/>
        <w:t>ثالثا. بنود أخرى:</w:t>
      </w:r>
    </w:p>
    <w:p w14:paraId="00000026" w14:textId="77777777" w:rsidR="00A50D64" w:rsidRDefault="00A50D64">
      <w:pPr>
        <w:widowControl w:val="0"/>
        <w:pBdr>
          <w:top w:val="nil"/>
          <w:left w:val="nil"/>
          <w:bottom w:val="nil"/>
          <w:right w:val="nil"/>
          <w:between w:val="nil"/>
        </w:pBdr>
        <w:rPr>
          <w:color w:val="000000"/>
        </w:rPr>
      </w:pPr>
    </w:p>
    <w:p w14:paraId="00000027" w14:textId="77777777" w:rsidR="00A50D64" w:rsidRDefault="00290FDC">
      <w:pPr>
        <w:widowControl w:val="0"/>
        <w:pBdr>
          <w:top w:val="nil"/>
          <w:left w:val="nil"/>
          <w:bottom w:val="nil"/>
          <w:right w:val="nil"/>
          <w:between w:val="nil"/>
        </w:pBdr>
        <w:bidi/>
        <w:rPr>
          <w:color w:val="000000"/>
        </w:rPr>
      </w:pPr>
      <w:r>
        <w:rPr>
          <w:color w:val="000000"/>
          <w:rtl/>
        </w:rPr>
        <w:t xml:space="preserve">أ. دراسة الكتاب المقدس العربي: يقود ممدوح بشارة دراسة أسبوعية افتراضية جديدة للكتاب المقدس العربي. سيبدأ في 4 فبراير. يرجى </w:t>
      </w:r>
      <w:r>
        <w:rPr>
          <w:color w:val="000000"/>
          <w:rtl/>
        </w:rPr>
        <w:t>البحث عن الإعلانات عبر تطبيق الكنيسة.</w:t>
      </w:r>
    </w:p>
    <w:p w14:paraId="00000028" w14:textId="77777777" w:rsidR="00A50D64" w:rsidRDefault="00A50D64">
      <w:pPr>
        <w:widowControl w:val="0"/>
        <w:pBdr>
          <w:top w:val="nil"/>
          <w:left w:val="nil"/>
          <w:bottom w:val="nil"/>
          <w:right w:val="nil"/>
          <w:between w:val="nil"/>
        </w:pBdr>
        <w:rPr>
          <w:color w:val="000000"/>
        </w:rPr>
      </w:pPr>
    </w:p>
    <w:p w14:paraId="00000029" w14:textId="77777777" w:rsidR="00A50D64" w:rsidRDefault="00290FDC">
      <w:pPr>
        <w:widowControl w:val="0"/>
        <w:pBdr>
          <w:top w:val="nil"/>
          <w:left w:val="nil"/>
          <w:bottom w:val="nil"/>
          <w:right w:val="nil"/>
          <w:between w:val="nil"/>
        </w:pBdr>
        <w:bidi/>
        <w:rPr>
          <w:color w:val="000000"/>
        </w:rPr>
      </w:pPr>
      <w:r>
        <w:rPr>
          <w:color w:val="000000"/>
          <w:rtl/>
        </w:rPr>
        <w:t>ب. مهمة قطع أراضي المقبرة (يرجى الرجوع الي هالة برسوم)</w:t>
      </w:r>
    </w:p>
    <w:p w14:paraId="0000002A" w14:textId="77777777" w:rsidR="00A50D64" w:rsidRDefault="00A50D64">
      <w:pPr>
        <w:widowControl w:val="0"/>
        <w:pBdr>
          <w:top w:val="nil"/>
          <w:left w:val="nil"/>
          <w:bottom w:val="nil"/>
          <w:right w:val="nil"/>
          <w:between w:val="nil"/>
        </w:pBdr>
        <w:rPr>
          <w:color w:val="000000"/>
        </w:rPr>
      </w:pPr>
    </w:p>
    <w:p w14:paraId="0000002B" w14:textId="77777777" w:rsidR="00A50D64" w:rsidRDefault="00290FDC">
      <w:pPr>
        <w:widowControl w:val="0"/>
        <w:pBdr>
          <w:top w:val="nil"/>
          <w:left w:val="nil"/>
          <w:bottom w:val="nil"/>
          <w:right w:val="nil"/>
          <w:between w:val="nil"/>
        </w:pBdr>
        <w:bidi/>
        <w:rPr>
          <w:color w:val="000000"/>
        </w:rPr>
      </w:pPr>
      <w:r>
        <w:rPr>
          <w:color w:val="000000"/>
          <w:rtl/>
        </w:rPr>
        <w:t>ج. الأمن: يقوم المجلس باستعراض التدابير الأمنية، إن وجدت، التي يتعين اتخاذها أثناء الليتورجيا (الوصول إلى بطاقة المفاتيح)</w:t>
      </w:r>
    </w:p>
    <w:p w14:paraId="0000002C" w14:textId="77777777" w:rsidR="00A50D64" w:rsidRDefault="00A50D64">
      <w:pPr>
        <w:widowControl w:val="0"/>
        <w:pBdr>
          <w:top w:val="nil"/>
          <w:left w:val="nil"/>
          <w:bottom w:val="nil"/>
          <w:right w:val="nil"/>
          <w:between w:val="nil"/>
        </w:pBdr>
        <w:rPr>
          <w:color w:val="000000"/>
        </w:rPr>
      </w:pPr>
    </w:p>
    <w:p w14:paraId="0000002D" w14:textId="3B299749" w:rsidR="00A50D64" w:rsidRDefault="00290FDC">
      <w:pPr>
        <w:widowControl w:val="0"/>
        <w:pBdr>
          <w:top w:val="nil"/>
          <w:left w:val="nil"/>
          <w:bottom w:val="nil"/>
          <w:right w:val="nil"/>
          <w:between w:val="nil"/>
        </w:pBdr>
        <w:rPr>
          <w:color w:val="000000"/>
        </w:rPr>
      </w:pPr>
      <w:r>
        <w:rPr>
          <w:color w:val="000000"/>
          <w:rtl/>
        </w:rPr>
        <w:t>رابعا. وكما هو الحال دائما، يرحب المجل</w:t>
      </w:r>
      <w:r>
        <w:rPr>
          <w:color w:val="000000"/>
          <w:rtl/>
        </w:rPr>
        <w:t>س بمدخلات الشعب. هناك صندوق اقتراحات تم وضعه في الجزء الخلفي من الكنيسة وندعو أي شخص إلى تقديم اقتراحات هناك. يمكن أن يكونوا مجهولي الهوية إذا كنت ترغب في ذلك. بدلا من ذلك، الأب مكاريوس وأعضاء مجلس الإدارة سيسعدنا بالتحدث: يرجى التواصل مع: الأب. مكاريوس وي</w:t>
      </w:r>
      <w:r>
        <w:rPr>
          <w:color w:val="000000"/>
          <w:rtl/>
        </w:rPr>
        <w:t>ست؛ مدحت عبد النور؛ هوب أسيفا؛ هالة برسوم؛ مريم الشماع، عماد جرجس؛ وجدي إسكندر؛ مايكل سوريال؛ و/أو ريمون وهبة</w:t>
      </w:r>
      <w:r>
        <w:rPr>
          <w:color w:val="000000"/>
        </w:rPr>
        <w:t xml:space="preserve">. </w:t>
      </w:r>
    </w:p>
    <w:sectPr w:rsidR="00A50D6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64"/>
    <w:rsid w:val="00290FDC"/>
    <w:rsid w:val="00A50D64"/>
    <w:rsid w:val="00DD0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62A1"/>
  <w15:docId w15:val="{61F9486D-4354-426F-93E4-D401472E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Nader Wahba</cp:lastModifiedBy>
  <cp:revision>3</cp:revision>
  <dcterms:created xsi:type="dcterms:W3CDTF">2022-01-30T13:26:00Z</dcterms:created>
  <dcterms:modified xsi:type="dcterms:W3CDTF">2022-01-30T13:26:00Z</dcterms:modified>
</cp:coreProperties>
</file>